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6304" w14:textId="77777777"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14:paraId="28E165A6" w14:textId="77777777"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 w:rsidRPr="005D719B"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14:paraId="6A0558EF" w14:textId="77777777"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 w:rsidRPr="005D719B">
        <w:rPr>
          <w:rFonts w:ascii="Trebuchet MS" w:hAnsi="Trebuchet MS"/>
          <w:b/>
          <w:sz w:val="22"/>
          <w:szCs w:val="22"/>
        </w:rPr>
        <w:t xml:space="preserve">  </w:t>
      </w:r>
      <w:r w:rsidRPr="005D719B">
        <w:rPr>
          <w:rFonts w:ascii="Trebuchet MS" w:hAnsi="Trebuchet MS"/>
          <w:b/>
          <w:sz w:val="22"/>
          <w:szCs w:val="22"/>
        </w:rPr>
        <w:tab/>
      </w:r>
      <w:r w:rsidR="00041074">
        <w:rPr>
          <w:rFonts w:ascii="Trebuchet MS" w:hAnsi="Trebuchet MS"/>
          <w:b/>
          <w:sz w:val="22"/>
          <w:szCs w:val="22"/>
        </w:rPr>
        <w:t>...............</w:t>
      </w:r>
    </w:p>
    <w:p w14:paraId="6A31BB8A" w14:textId="77777777"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14:paraId="10F47A7F" w14:textId="77777777"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 w:rsidRPr="005D719B">
        <w:rPr>
          <w:rFonts w:ascii="Trebuchet MS" w:hAnsi="Trebuchet MS"/>
          <w:color w:val="232323"/>
          <w:spacing w:val="-2"/>
          <w:sz w:val="22"/>
          <w:szCs w:val="22"/>
        </w:rPr>
        <w:t>DECLARATIE</w:t>
      </w:r>
    </w:p>
    <w:p w14:paraId="0E0C1A0E" w14:textId="77777777"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neîncadrarea in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situațiile</w:t>
      </w:r>
      <w:r w:rsidRPr="005D719B">
        <w:rPr>
          <w:rFonts w:ascii="Trebuchet MS" w:hAnsi="Trebuchet MS"/>
          <w:color w:val="232323"/>
          <w:spacing w:val="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prevăzute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la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art.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61 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conflictul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interese</w:t>
      </w:r>
      <w:r w:rsidRPr="005D719B">
        <w:rPr>
          <w:rFonts w:ascii="Trebuchet MS" w:hAnsi="Trebuchet MS"/>
          <w:color w:val="232323"/>
          <w:spacing w:val="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din</w:t>
      </w:r>
    </w:p>
    <w:p w14:paraId="01503C3E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 w:rsidRPr="005D719B">
        <w:rPr>
          <w:rFonts w:ascii="Trebuchet MS" w:hAnsi="Trebuchet MS"/>
          <w:color w:val="232323"/>
          <w:spacing w:val="-4"/>
        </w:rPr>
        <w:t>Regulamentul</w:t>
      </w:r>
      <w:r w:rsidRPr="005D719B">
        <w:rPr>
          <w:rFonts w:ascii="Trebuchet MS" w:hAnsi="Trebuchet MS"/>
          <w:color w:val="232323"/>
          <w:spacing w:val="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2018/1046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Parlamentului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European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</w:rPr>
        <w:t>s</w:t>
      </w:r>
      <w:r w:rsidRPr="005D719B">
        <w:rPr>
          <w:rFonts w:ascii="Trebuchet MS" w:hAnsi="Trebuchet MS"/>
          <w:color w:val="232323"/>
          <w:spacing w:val="-4"/>
        </w:rPr>
        <w:t>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Consiliului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18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iulie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2018 privind normele </w:t>
      </w:r>
      <w:r w:rsidRPr="005D719B">
        <w:rPr>
          <w:rFonts w:ascii="Trebuchet MS" w:hAnsi="Trebuchet MS"/>
          <w:color w:val="232323"/>
        </w:rPr>
        <w:t>financiare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aplicabile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>bugetului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</w:rPr>
        <w:t>general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al</w:t>
      </w:r>
      <w:r w:rsidRPr="005D719B">
        <w:rPr>
          <w:rFonts w:ascii="Trebuchet MS" w:hAnsi="Trebuchet MS"/>
          <w:color w:val="232323"/>
          <w:spacing w:val="-16"/>
        </w:rPr>
        <w:t xml:space="preserve"> </w:t>
      </w:r>
      <w:r w:rsidRPr="005D719B">
        <w:rPr>
          <w:rFonts w:ascii="Trebuchet MS" w:hAnsi="Trebuchet MS"/>
          <w:color w:val="232323"/>
        </w:rPr>
        <w:t>Uniunii</w:t>
      </w:r>
    </w:p>
    <w:p w14:paraId="7E23CFFD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14:paraId="3EEF2954" w14:textId="1693D9C7"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Subsemnatul,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  <w:spacing w:val="-4"/>
        </w:rPr>
        <w:t>......................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-1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calitate</w:t>
      </w:r>
      <w:r w:rsidRPr="005D719B">
        <w:rPr>
          <w:rFonts w:ascii="Trebuchet MS" w:hAnsi="Trebuchet MS"/>
          <w:color w:val="232323"/>
          <w:spacing w:val="10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 ofertant</w:t>
      </w:r>
      <w:r w:rsidRPr="005D719B">
        <w:rPr>
          <w:rFonts w:ascii="Trebuchet MS" w:hAnsi="Trebuchet MS"/>
          <w:color w:val="232323"/>
          <w:spacing w:val="-10"/>
        </w:rPr>
        <w:t xml:space="preserve">, in cadrul proiectului </w:t>
      </w:r>
      <w:r w:rsidRPr="005D719B">
        <w:rPr>
          <w:rFonts w:ascii="Trebuchet MS" w:hAnsi="Trebuchet MS" w:cstheme="minorHAnsi"/>
          <w:i/>
        </w:rPr>
        <w:t>”</w:t>
      </w:r>
      <w:r w:rsidR="00B572FE" w:rsidRPr="00B572FE">
        <w:rPr>
          <w:rFonts w:ascii="Trebuchet MS" w:hAnsi="Trebuchet MS" w:cs="TrebuchetMS"/>
          <w:b/>
          <w:bCs/>
          <w:i/>
          <w:iCs/>
        </w:rPr>
        <w:t xml:space="preserve"> </w:t>
      </w:r>
      <w:r w:rsidR="00B572FE" w:rsidRPr="00E211B0">
        <w:rPr>
          <w:rFonts w:ascii="Trebuchet MS" w:hAnsi="Trebuchet MS" w:cs="TrebuchetMS"/>
          <w:b/>
          <w:bCs/>
          <w:i/>
          <w:iCs/>
        </w:rPr>
        <w:t>Sprijin și acompaniere pentru copiii vulnerabili din județul Olt</w:t>
      </w:r>
      <w:r w:rsidRPr="005D719B">
        <w:rPr>
          <w:rFonts w:ascii="Trebuchet MS" w:hAnsi="Trebuchet MS" w:cstheme="minorHAnsi"/>
          <w:i/>
        </w:rPr>
        <w:t>”</w:t>
      </w:r>
      <w:r w:rsidRPr="005D719B">
        <w:rPr>
          <w:rFonts w:ascii="Trebuchet MS" w:hAnsi="Trebuchet MS" w:cs="Arial"/>
          <w:i/>
        </w:rPr>
        <w:t xml:space="preserve">, </w:t>
      </w:r>
      <w:r w:rsidR="00B572FE">
        <w:rPr>
          <w:rFonts w:ascii="Trebuchet MS" w:hAnsi="Trebuchet MS" w:cstheme="minorHAnsi"/>
          <w:i/>
        </w:rPr>
        <w:t>cod SMIS 2021+ 330385</w:t>
      </w:r>
      <w:r w:rsidRPr="005D719B">
        <w:rPr>
          <w:rFonts w:ascii="Trebuchet MS" w:hAnsi="Trebuchet MS" w:cstheme="minorHAnsi"/>
          <w:i/>
        </w:rPr>
        <w:t>,</w:t>
      </w:r>
      <w:r w:rsidRPr="005D719B">
        <w:rPr>
          <w:rFonts w:ascii="Trebuchet MS" w:hAnsi="Trebuchet MS"/>
          <w:i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referitor </w:t>
      </w:r>
      <w:r w:rsidRPr="005D719B">
        <w:rPr>
          <w:rFonts w:ascii="Trebuchet MS" w:hAnsi="Trebuchet MS"/>
          <w:color w:val="232323"/>
          <w:spacing w:val="-5"/>
        </w:rPr>
        <w:t>la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achiziția de </w:t>
      </w:r>
      <w:r w:rsidR="00757D92">
        <w:rPr>
          <w:rFonts w:ascii="Trebuchet MS" w:hAnsi="Trebuchet MS"/>
          <w:color w:val="232323"/>
          <w:spacing w:val="-2"/>
        </w:rPr>
        <w:t>materiale didactice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4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declar</w:t>
      </w:r>
      <w:r w:rsidRPr="005D719B">
        <w:rPr>
          <w:rFonts w:ascii="Trebuchet MS" w:hAnsi="Trebuchet MS"/>
          <w:color w:val="232323"/>
          <w:spacing w:val="64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pe</w:t>
      </w:r>
      <w:r w:rsidRPr="005D719B">
        <w:rPr>
          <w:rFonts w:ascii="Trebuchet MS" w:hAnsi="Trebuchet MS"/>
          <w:color w:val="232323"/>
          <w:spacing w:val="5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propria</w:t>
      </w:r>
      <w:r w:rsidRPr="005D719B">
        <w:rPr>
          <w:rFonts w:ascii="Trebuchet MS" w:hAnsi="Trebuchet MS"/>
          <w:color w:val="232323"/>
          <w:spacing w:val="6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răspundere,</w:t>
      </w:r>
      <w:r w:rsidRPr="005D719B">
        <w:rPr>
          <w:rFonts w:ascii="Trebuchet MS" w:hAnsi="Trebuchet MS"/>
          <w:color w:val="232323"/>
          <w:spacing w:val="70"/>
        </w:rPr>
        <w:t xml:space="preserve"> </w:t>
      </w:r>
      <w:r w:rsidRPr="005D719B">
        <w:rPr>
          <w:rFonts w:ascii="Trebuchet MS" w:hAnsi="Trebuchet MS"/>
          <w:color w:val="232323"/>
          <w:spacing w:val="-5"/>
        </w:rPr>
        <w:t>sub sanctiunea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falsului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declara</w:t>
      </w:r>
      <w:r w:rsidRPr="005D719B">
        <w:rPr>
          <w:rFonts w:ascii="Trebuchet MS" w:hAnsi="Trebuchet MS"/>
          <w:color w:val="232323"/>
          <w:spacing w:val="-4"/>
          <w:position w:val="-2"/>
        </w:rPr>
        <w:t>tii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așa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cum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acesta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prevăzut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art.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326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Legea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nr.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286/2009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privind </w:t>
      </w:r>
      <w:r w:rsidRPr="005D719B">
        <w:rPr>
          <w:rFonts w:ascii="Trebuchet MS" w:hAnsi="Trebuchet MS"/>
          <w:color w:val="232323"/>
          <w:spacing w:val="-2"/>
        </w:rPr>
        <w:t>Codul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penal, cu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modificárile și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completarile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ulterioare,</w:t>
      </w:r>
      <w:r w:rsidRPr="005D719B">
        <w:rPr>
          <w:rFonts w:ascii="Trebuchet MS" w:hAnsi="Trebuchet MS"/>
          <w:color w:val="232323"/>
          <w:spacing w:val="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că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nu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mă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încadrez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situațiile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descrise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art. </w:t>
      </w:r>
      <w:r w:rsidRPr="005D719B">
        <w:rPr>
          <w:rFonts w:ascii="Trebuchet MS" w:hAnsi="Trebuchet MS"/>
          <w:color w:val="232323"/>
        </w:rPr>
        <w:t>14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</w:rPr>
        <w:t>alin.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</w:rPr>
        <w:t>(1)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din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Ordonanța de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urgentă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</w:rPr>
        <w:t>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Guvernului nr.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</w:rPr>
        <w:t>66/2011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prevenirea, constatarea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</w:rPr>
        <w:t>şi sanctionarea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neregulilor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apărute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</w:rPr>
        <w:t>obținerea şi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utilizarea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</w:rPr>
        <w:t>fondurilor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europene și/sau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a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 xml:space="preserve">fondurilor </w:t>
      </w:r>
      <w:r w:rsidRPr="005D719B">
        <w:rPr>
          <w:rFonts w:ascii="Trebuchet MS" w:hAnsi="Trebuchet MS"/>
          <w:color w:val="232323"/>
          <w:spacing w:val="-4"/>
        </w:rPr>
        <w:t>publice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naționale aferente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acestora, aprobata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modificări și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completári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Legea nr. 142/2012,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cu </w:t>
      </w:r>
      <w:r w:rsidRPr="005D719B">
        <w:rPr>
          <w:rFonts w:ascii="Trebuchet MS" w:hAnsi="Trebuchet MS"/>
          <w:color w:val="232323"/>
        </w:rPr>
        <w:t>modificările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</w:rPr>
        <w:t>și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</w:rPr>
        <w:t>completările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</w:rPr>
        <w:t>ulterioare.</w:t>
      </w:r>
    </w:p>
    <w:p w14:paraId="781149AA" w14:textId="77777777"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Subsemnatul,</w:t>
      </w:r>
      <w:r w:rsidRPr="005D719B">
        <w:rPr>
          <w:rFonts w:ascii="Trebuchet MS" w:hAnsi="Trebuchet MS"/>
          <w:color w:val="232323"/>
          <w:spacing w:val="12"/>
        </w:rPr>
        <w:t xml:space="preserve"> </w:t>
      </w:r>
      <w:r w:rsidR="00041074">
        <w:rPr>
          <w:rFonts w:ascii="Trebuchet MS" w:hAnsi="Trebuchet MS"/>
          <w:color w:val="232323"/>
          <w:spacing w:val="-6"/>
        </w:rPr>
        <w:t>.........................</w:t>
      </w:r>
      <w:r w:rsidRPr="005D719B">
        <w:rPr>
          <w:rFonts w:ascii="Trebuchet MS" w:hAnsi="Trebuchet MS"/>
          <w:color w:val="232323"/>
          <w:spacing w:val="-6"/>
        </w:rPr>
        <w:t>,</w:t>
      </w:r>
      <w:r w:rsidRPr="005D719B">
        <w:rPr>
          <w:rFonts w:ascii="Trebuchet MS" w:hAnsi="Trebuchet MS"/>
          <w:color w:val="232323"/>
          <w:spacing w:val="6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</w:t>
      </w:r>
      <w:r w:rsidRPr="005D719B">
        <w:rPr>
          <w:rFonts w:ascii="Trebuchet MS" w:hAnsi="Trebuchet MS"/>
          <w:color w:val="232323"/>
          <w:spacing w:val="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ca</w:t>
      </w:r>
      <w:r w:rsidRPr="005D719B">
        <w:rPr>
          <w:rFonts w:ascii="Trebuchet MS" w:hAnsi="Trebuchet MS"/>
          <w:color w:val="232323"/>
          <w:spacing w:val="6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voi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informa</w:t>
      </w:r>
      <w:r w:rsidRPr="005D719B">
        <w:rPr>
          <w:rFonts w:ascii="Trebuchet MS" w:hAnsi="Trebuchet MS"/>
          <w:color w:val="232323"/>
          <w:spacing w:val="3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imediat Consiliul Director al Fundatiei pentru Dezvoltarea Serviciilor Sociale </w:t>
      </w:r>
      <w:r w:rsidRPr="005D719B">
        <w:rPr>
          <w:rFonts w:ascii="Trebuchet MS" w:hAnsi="Trebuchet MS"/>
          <w:color w:val="232323"/>
          <w:spacing w:val="-4"/>
        </w:rPr>
        <w:t xml:space="preserve">daca </w:t>
      </w:r>
      <w:r w:rsidRPr="005D719B">
        <w:rPr>
          <w:rFonts w:ascii="Trebuchet MS" w:hAnsi="Trebuchet MS"/>
          <w:color w:val="232323"/>
          <w:spacing w:val="-6"/>
        </w:rPr>
        <w:t>vor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intervenİ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modificari</w:t>
      </w:r>
      <w:r w:rsidRPr="005D719B">
        <w:rPr>
          <w:rFonts w:ascii="Trebuchet MS" w:hAnsi="Trebuchet MS"/>
          <w:color w:val="232323"/>
          <w:spacing w:val="1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în prezenta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</w:t>
      </w:r>
      <w:r w:rsidRPr="005D719B">
        <w:rPr>
          <w:rFonts w:ascii="Trebuchet MS" w:hAnsi="Trebuchet MS"/>
          <w:color w:val="232323"/>
          <w:spacing w:val="-6"/>
          <w:position w:val="-2"/>
        </w:rPr>
        <w:t>tie.</w:t>
      </w:r>
    </w:p>
    <w:p w14:paraId="4A43E9E8" w14:textId="77777777"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De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asemenea,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declar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ca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informațiile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furnizate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sunt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corecte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fiecare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detaliu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înțeleg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că </w:t>
      </w:r>
      <w:r w:rsidRPr="005D719B">
        <w:rPr>
          <w:rFonts w:ascii="Trebuchet MS" w:hAnsi="Trebuchet MS"/>
          <w:color w:val="232323"/>
          <w:spacing w:val="-6"/>
        </w:rPr>
        <w:t>Autoritatea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Management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are dreptul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 solicita,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 scopul verifîcării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și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confirmării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declarației,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orice </w:t>
      </w:r>
      <w:r w:rsidRPr="005D719B">
        <w:rPr>
          <w:rFonts w:ascii="Trebuchet MS" w:hAnsi="Trebuchet MS"/>
          <w:color w:val="232323"/>
        </w:rPr>
        <w:t>informații suplimentare.</w:t>
      </w:r>
    </w:p>
    <w:p w14:paraId="2A713988" w14:textId="77777777"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4"/>
          <w:position w:val="-2"/>
        </w:rPr>
        <w:t>t</w:t>
      </w:r>
      <w:r w:rsidRPr="005D719B">
        <w:rPr>
          <w:rFonts w:ascii="Trebuchet MS" w:hAnsi="Trebuchet MS"/>
          <w:color w:val="232323"/>
          <w:spacing w:val="-4"/>
        </w:rPr>
        <w:t>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că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cazul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care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această declarație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nu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 conformă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 realitatea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sunt pasibil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</w:t>
      </w:r>
      <w:r w:rsidRPr="005D719B">
        <w:rPr>
          <w:rFonts w:ascii="Trebuchet MS" w:hAnsi="Trebuchet MS"/>
          <w:color w:val="232323"/>
          <w:spacing w:val="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încãlcarea </w:t>
      </w:r>
      <w:r w:rsidRPr="005D719B">
        <w:rPr>
          <w:rFonts w:ascii="Trebuchet MS" w:hAnsi="Trebuchet MS"/>
          <w:color w:val="232323"/>
          <w:spacing w:val="-2"/>
        </w:rPr>
        <w:t>prevederilor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legislației penale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falsul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declara</w:t>
      </w:r>
      <w:r w:rsidRPr="005D719B">
        <w:rPr>
          <w:rFonts w:ascii="Trebuchet MS" w:hAnsi="Trebuchet MS"/>
          <w:color w:val="232323"/>
          <w:spacing w:val="-2"/>
          <w:position w:val="-1"/>
        </w:rPr>
        <w:t>t</w:t>
      </w:r>
    </w:p>
    <w:p w14:paraId="54B8DE7D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533C3135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4738A940" w14:textId="77777777"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14:paraId="63C1E4C6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Nume si prenume ...............</w:t>
      </w:r>
      <w:r w:rsidR="005D719B" w:rsidRPr="005D719B">
        <w:rPr>
          <w:rFonts w:ascii="Trebuchet MS" w:hAnsi="Trebuchet MS"/>
          <w:color w:val="232323"/>
          <w:spacing w:val="-6"/>
        </w:rPr>
        <w:t>,</w:t>
      </w:r>
    </w:p>
    <w:p w14:paraId="207268AF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Data .............</w:t>
      </w:r>
    </w:p>
    <w:p w14:paraId="6026B280" w14:textId="77777777"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14:paraId="479AC9CB" w14:textId="77777777"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Semnatura</w:t>
      </w:r>
    </w:p>
    <w:p w14:paraId="183C3CCD" w14:textId="77777777"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F9"/>
    <w:rsid w:val="00041074"/>
    <w:rsid w:val="002A3ACF"/>
    <w:rsid w:val="005D719B"/>
    <w:rsid w:val="006B72CE"/>
    <w:rsid w:val="007333F9"/>
    <w:rsid w:val="00757D92"/>
    <w:rsid w:val="00B572FE"/>
    <w:rsid w:val="00B7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41479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Ilona Cotescu</cp:lastModifiedBy>
  <cp:revision>6</cp:revision>
  <cp:lastPrinted>2025-02-27T12:29:00Z</cp:lastPrinted>
  <dcterms:created xsi:type="dcterms:W3CDTF">2025-02-27T12:20:00Z</dcterms:created>
  <dcterms:modified xsi:type="dcterms:W3CDTF">2026-10-26T09:55:00Z</dcterms:modified>
</cp:coreProperties>
</file>